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ED" w:rsidRDefault="00F45EE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F68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3915" cy="1858010"/>
            <wp:effectExtent l="19050" t="0" r="63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Pr="008F68C4" w:rsidRDefault="008F68C4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8F68C4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              Положение </w:t>
      </w:r>
    </w:p>
    <w:p w:rsidR="008F68C4" w:rsidRPr="008F68C4" w:rsidRDefault="008F68C4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</w:t>
      </w:r>
      <w:r w:rsidRPr="008F68C4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внутренней системы </w:t>
      </w:r>
    </w:p>
    <w:p w:rsidR="008F68C4" w:rsidRPr="008F68C4" w:rsidRDefault="008F68C4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</w:t>
      </w:r>
      <w:r w:rsidRPr="008F68C4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оценки качества образования</w:t>
      </w:r>
    </w:p>
    <w:p w:rsidR="008F68C4" w:rsidRPr="008F68C4" w:rsidRDefault="008F68C4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Default="008F68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8C4" w:rsidRPr="006A0196" w:rsidRDefault="008F68C4">
      <w:pPr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>
      <w:pPr>
        <w:rPr>
          <w:rFonts w:ascii="Times New Roman" w:hAnsi="Times New Roman" w:cs="Times New Roman"/>
          <w:sz w:val="24"/>
          <w:szCs w:val="24"/>
        </w:rPr>
      </w:pPr>
    </w:p>
    <w:p w:rsidR="006A0196" w:rsidRDefault="006A0196" w:rsidP="006A0196">
      <w:pPr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 w:rsidP="006A0196">
      <w:pPr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 w:rsidP="006A0196">
      <w:pPr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6A0196">
        <w:rPr>
          <w:rFonts w:ascii="Times New Roman" w:hAnsi="Times New Roman" w:cs="Times New Roman"/>
          <w:sz w:val="24"/>
          <w:szCs w:val="24"/>
        </w:rPr>
        <w:t>.</w:t>
      </w:r>
    </w:p>
    <w:p w:rsidR="006A0196" w:rsidRPr="006A0196" w:rsidRDefault="006A0196" w:rsidP="006A0196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196">
        <w:rPr>
          <w:rFonts w:ascii="Times New Roman" w:hAnsi="Times New Roman" w:cs="Times New Roman"/>
          <w:sz w:val="24"/>
          <w:szCs w:val="24"/>
        </w:rPr>
        <w:t>Настоящее Положение о внутренней системе оценки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proofErr w:type="gramEnd"/>
    </w:p>
    <w:p w:rsidR="006A0196" w:rsidRPr="006A0196" w:rsidRDefault="006A0196" w:rsidP="006A0196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Положение представляет собой нормативный документ, разработанный 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 </w:t>
      </w:r>
    </w:p>
    <w:p w:rsidR="006A0196" w:rsidRPr="006A0196" w:rsidRDefault="006A0196" w:rsidP="006A0196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запросов основных пользователей результатов системы оценки качества образования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196" w:rsidRPr="006A0196" w:rsidRDefault="006A0196" w:rsidP="006A0196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Основными пользователями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результатов системы оценки качества образования школы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Pr="006A0196">
        <w:rPr>
          <w:rFonts w:ascii="Times New Roman" w:hAnsi="Times New Roman" w:cs="Times New Roman"/>
          <w:color w:val="2F4F4F"/>
          <w:sz w:val="24"/>
          <w:szCs w:val="24"/>
        </w:rPr>
        <w:t xml:space="preserve"> </w:t>
      </w:r>
      <w:r w:rsidRPr="006A0196">
        <w:rPr>
          <w:rFonts w:ascii="Times New Roman" w:hAnsi="Times New Roman" w:cs="Times New Roman"/>
          <w:sz w:val="24"/>
          <w:szCs w:val="24"/>
        </w:rPr>
        <w:t>учителя, обучающиеся и их родители, экспертные комиссии при проведении процедур лицензирования, аккредитации школы, аттестации работников школы, отдел образования.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6A0196" w:rsidRPr="006A0196" w:rsidRDefault="006A0196" w:rsidP="006A0196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6A0196" w:rsidRPr="006A0196" w:rsidRDefault="006A0196" w:rsidP="006A0196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 xml:space="preserve">Качество образования </w:t>
      </w:r>
      <w:r w:rsidRPr="006A0196">
        <w:rPr>
          <w:rFonts w:ascii="Times New Roman" w:hAnsi="Times New Roman" w:cs="Times New Roman"/>
          <w:sz w:val="24"/>
          <w:szCs w:val="24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6A0196" w:rsidRPr="006A0196" w:rsidRDefault="006A0196" w:rsidP="006A0196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 xml:space="preserve">Качество условий – </w:t>
      </w:r>
      <w:r w:rsidRPr="006A0196">
        <w:rPr>
          <w:rFonts w:ascii="Times New Roman" w:hAnsi="Times New Roman" w:cs="Times New Roman"/>
          <w:sz w:val="24"/>
          <w:szCs w:val="24"/>
        </w:rPr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 xml:space="preserve">Государственный стандарт </w:t>
      </w:r>
      <w:r w:rsidRPr="006A0196">
        <w:rPr>
          <w:rFonts w:ascii="Times New Roman" w:hAnsi="Times New Roman" w:cs="Times New Roman"/>
          <w:sz w:val="24"/>
          <w:szCs w:val="24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>Критерий –</w:t>
      </w:r>
      <w:r w:rsidRPr="006A0196">
        <w:rPr>
          <w:rFonts w:ascii="Times New Roman" w:hAnsi="Times New Roman" w:cs="Times New Roman"/>
          <w:sz w:val="24"/>
          <w:szCs w:val="24"/>
        </w:rPr>
        <w:t xml:space="preserve"> признак, на основании которого производится оценка, классификация оцениваемого объекта.</w:t>
      </w:r>
    </w:p>
    <w:p w:rsidR="006A0196" w:rsidRPr="006A0196" w:rsidRDefault="006A0196" w:rsidP="006A0196">
      <w:pPr>
        <w:tabs>
          <w:tab w:val="left" w:pos="540"/>
        </w:tabs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Pr="006A0196">
        <w:rPr>
          <w:rFonts w:ascii="Times New Roman" w:hAnsi="Times New Roman" w:cs="Times New Roman"/>
          <w:sz w:val="24"/>
          <w:szCs w:val="24"/>
        </w:rPr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</w:t>
      </w:r>
      <w:r w:rsidRPr="006A0196">
        <w:rPr>
          <w:rFonts w:ascii="Times New Roman" w:hAnsi="Times New Roman" w:cs="Times New Roman"/>
          <w:sz w:val="24"/>
          <w:szCs w:val="24"/>
        </w:rPr>
        <w:lastRenderedPageBreak/>
        <w:t xml:space="preserve">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 xml:space="preserve">Экспертиза </w:t>
      </w:r>
      <w:r w:rsidRPr="006A0196">
        <w:rPr>
          <w:rFonts w:ascii="Times New Roman" w:hAnsi="Times New Roman" w:cs="Times New Roman"/>
          <w:sz w:val="24"/>
          <w:szCs w:val="24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i/>
          <w:sz w:val="24"/>
          <w:szCs w:val="24"/>
        </w:rPr>
        <w:t xml:space="preserve">Измерение </w:t>
      </w:r>
      <w:r w:rsidRPr="006A0196">
        <w:rPr>
          <w:rFonts w:ascii="Times New Roman" w:hAnsi="Times New Roman" w:cs="Times New Roman"/>
          <w:sz w:val="24"/>
          <w:szCs w:val="24"/>
        </w:rP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6A0196" w:rsidRPr="006A0196" w:rsidRDefault="006A0196" w:rsidP="006A019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 посредством:</w:t>
      </w:r>
    </w:p>
    <w:p w:rsidR="006A0196" w:rsidRPr="006A0196" w:rsidRDefault="006A0196" w:rsidP="006A0196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6A0196" w:rsidRPr="006A0196" w:rsidRDefault="006A0196" w:rsidP="006A0196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6A0196" w:rsidRPr="006A0196" w:rsidRDefault="006A0196" w:rsidP="006A0196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6A0196" w:rsidRPr="006A0196" w:rsidRDefault="006A0196" w:rsidP="006A0196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государственной аккредитации;</w:t>
      </w:r>
    </w:p>
    <w:p w:rsidR="006A0196" w:rsidRPr="006A0196" w:rsidRDefault="006A0196" w:rsidP="006A0196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выпускников;</w:t>
      </w:r>
    </w:p>
    <w:p w:rsidR="006A0196" w:rsidRPr="006A0196" w:rsidRDefault="006A0196" w:rsidP="006A0196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мониторинга качества образования.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1.8. В качестве источников  данных для оценки качества образования используются: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промежуточная и итоговая аттестация;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отчеты работников школы;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мероприятий.</w:t>
      </w:r>
    </w:p>
    <w:p w:rsidR="006A0196" w:rsidRPr="006A0196" w:rsidRDefault="006A0196" w:rsidP="006A0196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 w:rsidP="006A019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96">
        <w:rPr>
          <w:rFonts w:ascii="Times New Roman" w:hAnsi="Times New Roman" w:cs="Times New Roman"/>
          <w:b/>
          <w:sz w:val="24"/>
          <w:szCs w:val="24"/>
        </w:rPr>
        <w:t>Основные цели, задачи и принципы системы оценки качества образования</w:t>
      </w:r>
    </w:p>
    <w:p w:rsidR="006A0196" w:rsidRPr="006A0196" w:rsidRDefault="006A0196" w:rsidP="006A0196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6A0196" w:rsidRPr="006A0196" w:rsidRDefault="006A0196" w:rsidP="006A019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2.1. Целями системы оценки качества образования являются:</w:t>
      </w:r>
    </w:p>
    <w:p w:rsidR="006A0196" w:rsidRPr="006A0196" w:rsidRDefault="006A0196" w:rsidP="006A0196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6A0196">
        <w:rPr>
          <w:rFonts w:ascii="Times New Roman" w:hAnsi="Times New Roman" w:cs="Times New Roman"/>
          <w:sz w:val="24"/>
          <w:szCs w:val="24"/>
        </w:rPr>
        <w:t xml:space="preserve"> единой системы диагностики и контроля состояния образования,</w:t>
      </w:r>
      <w:r w:rsidRPr="006A019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6A0196">
        <w:rPr>
          <w:rFonts w:ascii="Times New Roman" w:hAnsi="Times New Roman" w:cs="Times New Roman"/>
          <w:sz w:val="24"/>
          <w:szCs w:val="24"/>
        </w:rPr>
        <w:t xml:space="preserve"> в  школе;</w:t>
      </w:r>
    </w:p>
    <w:p w:rsidR="006A0196" w:rsidRPr="006A0196" w:rsidRDefault="006A0196" w:rsidP="006A0196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школе, </w:t>
      </w:r>
      <w:r w:rsidRPr="006A0196">
        <w:rPr>
          <w:rFonts w:ascii="Times New Roman" w:hAnsi="Times New Roman" w:cs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6A0196">
        <w:rPr>
          <w:rFonts w:ascii="Times New Roman" w:hAnsi="Times New Roman" w:cs="Times New Roman"/>
          <w:sz w:val="24"/>
          <w:szCs w:val="24"/>
        </w:rPr>
        <w:t>;</w:t>
      </w:r>
    </w:p>
    <w:p w:rsidR="006A0196" w:rsidRPr="006A0196" w:rsidRDefault="006A0196" w:rsidP="006A0196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6A0196" w:rsidRPr="006A0196" w:rsidRDefault="006A0196" w:rsidP="006A0196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</w:t>
      </w:r>
      <w:r w:rsidRPr="006A0196">
        <w:rPr>
          <w:rFonts w:ascii="Times New Roman" w:hAnsi="Times New Roman" w:cs="Times New Roman"/>
          <w:color w:val="000000"/>
          <w:sz w:val="24"/>
          <w:szCs w:val="24"/>
        </w:rPr>
        <w:t xml:space="preserve"> по совершенствованию образования и</w:t>
      </w:r>
      <w:r w:rsidRPr="006A0196">
        <w:rPr>
          <w:rFonts w:ascii="Times New Roman" w:hAnsi="Times New Roman" w:cs="Times New Roman"/>
          <w:sz w:val="24"/>
          <w:szCs w:val="24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6A0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0196" w:rsidRPr="006A0196" w:rsidRDefault="006A0196" w:rsidP="006A0196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школы.</w:t>
      </w:r>
    </w:p>
    <w:p w:rsidR="006A0196" w:rsidRPr="006A0196" w:rsidRDefault="006A0196" w:rsidP="006A0196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построения системы оценки качества образования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формирование единого понимания  критериев качества образования и подходов к его измерению;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lastRenderedPageBreak/>
        <w:t>изучение и самооценка состояния развития и эффективности деятельности школы;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6A0196" w:rsidRPr="006A0196" w:rsidRDefault="006A0196" w:rsidP="006A0196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2.3. В основу системы оценки качества образования положены следующие принципы:</w:t>
      </w:r>
    </w:p>
    <w:p w:rsidR="006A0196" w:rsidRPr="006A0196" w:rsidRDefault="006A0196" w:rsidP="006A0196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6A0196" w:rsidRPr="006A0196" w:rsidRDefault="006A0196" w:rsidP="006A0196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6A0196">
        <w:rPr>
          <w:rFonts w:ascii="Times New Roman" w:hAnsi="Times New Roman" w:cs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 потребителей;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196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196">
        <w:rPr>
          <w:rFonts w:ascii="Times New Roman" w:hAnsi="Times New Roman" w:cs="Times New Roman"/>
          <w:color w:val="000000"/>
          <w:sz w:val="24"/>
          <w:szCs w:val="24"/>
        </w:rPr>
        <w:t>инструментальности</w:t>
      </w:r>
      <w:proofErr w:type="spellEnd"/>
      <w:r w:rsidRPr="006A0196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6A0196" w:rsidRPr="006A0196" w:rsidRDefault="006A0196" w:rsidP="006A0196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6A0196" w:rsidRPr="006A0196" w:rsidRDefault="006A0196" w:rsidP="006A0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 w:rsidP="006A0196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 и функциональная структура системы оценки качества образования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3.1. Организационная структура, занимающаяся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6A0196" w:rsidRPr="006A0196" w:rsidRDefault="006A0196" w:rsidP="006A019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3.2. Администрация  школы: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 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color w:val="000000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6A0196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6A0196" w:rsidRPr="006A0196" w:rsidRDefault="006A0196" w:rsidP="006A019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3.3. Методический совет школы и методические объединения учителей-предметников: </w:t>
      </w:r>
    </w:p>
    <w:p w:rsidR="006A0196" w:rsidRPr="006A0196" w:rsidRDefault="006A0196" w:rsidP="006A0196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6A0196" w:rsidRPr="006A0196" w:rsidRDefault="006A0196" w:rsidP="006A0196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196" w:rsidRPr="006A0196" w:rsidRDefault="006A0196" w:rsidP="006A0196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6A0196" w:rsidRPr="006A0196" w:rsidRDefault="006A0196" w:rsidP="006A0196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обучающихся  и формируют предложения по их совершенствованию; </w:t>
      </w:r>
    </w:p>
    <w:p w:rsidR="006A0196" w:rsidRPr="006A0196" w:rsidRDefault="006A0196" w:rsidP="006A0196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6A0196" w:rsidRPr="006A0196" w:rsidRDefault="006A0196" w:rsidP="006A0196">
      <w:pPr>
        <w:tabs>
          <w:tab w:val="center" w:pos="494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3.4. Педагогический совет школы:</w:t>
      </w:r>
      <w:r w:rsidRPr="006A0196">
        <w:rPr>
          <w:rFonts w:ascii="Times New Roman" w:hAnsi="Times New Roman" w:cs="Times New Roman"/>
          <w:sz w:val="24"/>
          <w:szCs w:val="24"/>
        </w:rPr>
        <w:tab/>
      </w:r>
    </w:p>
    <w:p w:rsidR="006A0196" w:rsidRPr="006A0196" w:rsidRDefault="006A0196" w:rsidP="006A0196">
      <w:pPr>
        <w:pStyle w:val="a5"/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6A0196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6A0196" w:rsidRPr="006A0196" w:rsidRDefault="006A0196" w:rsidP="006A0196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6A0196" w:rsidRPr="006A0196" w:rsidRDefault="006A0196" w:rsidP="006A0196">
      <w:pPr>
        <w:pStyle w:val="a5"/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6A0196">
        <w:lastRenderedPageBreak/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6A0196">
        <w:t>жизни</w:t>
      </w:r>
      <w:proofErr w:type="gramEnd"/>
      <w:r w:rsidRPr="006A0196">
        <w:t xml:space="preserve"> обучающихся и другие вопросы образовательной деятельности школы;</w:t>
      </w:r>
    </w:p>
    <w:p w:rsidR="006A0196" w:rsidRPr="006A0196" w:rsidRDefault="006A0196" w:rsidP="006A0196">
      <w:pPr>
        <w:pStyle w:val="a5"/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6A0196">
        <w:t>принимает решение о формах проведения промежуточной аттестации по результатам учебного года.</w:t>
      </w:r>
    </w:p>
    <w:p w:rsidR="006A0196" w:rsidRPr="006A0196" w:rsidRDefault="006A0196" w:rsidP="006A0196">
      <w:pPr>
        <w:pStyle w:val="a5"/>
        <w:tabs>
          <w:tab w:val="left" w:pos="540"/>
        </w:tabs>
        <w:spacing w:before="0" w:beforeAutospacing="0" w:after="0" w:afterAutospacing="0"/>
        <w:jc w:val="both"/>
      </w:pPr>
    </w:p>
    <w:p w:rsidR="006A0196" w:rsidRPr="006A0196" w:rsidRDefault="006A0196" w:rsidP="006A0196">
      <w:pPr>
        <w:pStyle w:val="a5"/>
        <w:numPr>
          <w:ilvl w:val="0"/>
          <w:numId w:val="1"/>
        </w:numPr>
        <w:tabs>
          <w:tab w:val="left" w:pos="540"/>
        </w:tabs>
        <w:spacing w:before="0" w:beforeAutospacing="0" w:after="0" w:afterAutospacing="0"/>
        <w:jc w:val="both"/>
      </w:pPr>
      <w:r w:rsidRPr="006A0196">
        <w:rPr>
          <w:b/>
        </w:rPr>
        <w:t>Реализация школьной системы оценки качества образования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4.1. Реализация школьной системы оценки качества образования осуществляется на основе нормативных правовых актов регламентирующих реализацию всех процедур контроля и оценки качества образования.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4.2. 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4.3. Предметом системы оценки качества образования являются: </w:t>
      </w:r>
    </w:p>
    <w:p w:rsidR="006A0196" w:rsidRPr="006A0196" w:rsidRDefault="006A0196" w:rsidP="006A0196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образовательных программ государственному и социальному стандартам);</w:t>
      </w:r>
    </w:p>
    <w:p w:rsidR="006A0196" w:rsidRPr="006A0196" w:rsidRDefault="006A0196" w:rsidP="006A0196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6A0196" w:rsidRPr="006A0196" w:rsidRDefault="006A0196" w:rsidP="006A0196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6A0196" w:rsidRPr="006A0196" w:rsidRDefault="006A0196" w:rsidP="006A0196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6A0196" w:rsidRPr="006A0196" w:rsidRDefault="006A0196" w:rsidP="006A0196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6A0196" w:rsidRPr="006A0196" w:rsidRDefault="006A0196" w:rsidP="006A0196">
      <w:pPr>
        <w:pStyle w:val="a5"/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6A0196">
        <w:t>эффективность управления качеством образования и открытость деятельности школы;</w:t>
      </w:r>
    </w:p>
    <w:p w:rsidR="006A0196" w:rsidRPr="006A0196" w:rsidRDefault="006A0196" w:rsidP="006A0196">
      <w:pPr>
        <w:numPr>
          <w:ilvl w:val="0"/>
          <w:numId w:val="11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>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4.4. Реализация школьной ВСОКО осуществляется посредством существующих процедур и экспертной оценки качества образования.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4.4.1. Содержание процедуры оценки качества образовательных результатов обучающихся включает в себя: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единый государственный экзамен для выпускников 11-ых классов;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выпускников 9-ых классов (ОГЭ, ГВЭ);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промежуточную и текущую аттестацию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>;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участие и результативность в школьных, областных и др. предметных олимпиадах, конкурсах, соревнованиях;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мониторинговое исследование обучающихся 1-ых классов «Готовность к обучению в школе и адаптация»;</w:t>
      </w:r>
    </w:p>
    <w:p w:rsidR="006A0196" w:rsidRPr="006A0196" w:rsidRDefault="006A0196" w:rsidP="006A0196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и адаптации обучающихся 5-ых и 10-ых классов;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lastRenderedPageBreak/>
        <w:t xml:space="preserve">4.4.2. Содержание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A0196" w:rsidRPr="006A0196" w:rsidRDefault="006A0196" w:rsidP="006A0196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:rsidR="006A0196" w:rsidRPr="006A0196" w:rsidRDefault="006A0196" w:rsidP="006A0196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6A0196" w:rsidRPr="006A0196" w:rsidRDefault="006A0196" w:rsidP="006A0196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 пополнение, интернет и  эффективность его использования в учебном процессе;</w:t>
      </w:r>
    </w:p>
    <w:p w:rsidR="006A0196" w:rsidRPr="006A0196" w:rsidRDefault="006A0196" w:rsidP="006A0196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6A0196" w:rsidRPr="006A0196" w:rsidRDefault="006A0196" w:rsidP="006A0196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6A0196" w:rsidRPr="006A0196" w:rsidRDefault="006A0196" w:rsidP="006A0196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оценку соответствия службы охраны труда и обеспечение безопасности (ТБ, ОТ, ППБ, 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>, антитеррористической безопасности, требования нормативных документов);</w:t>
      </w:r>
    </w:p>
    <w:p w:rsidR="006A0196" w:rsidRPr="006A0196" w:rsidRDefault="006A0196" w:rsidP="006A0196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оценку состояния условий обучения нормативам и требованиям 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2.4.2.2821-10;</w:t>
      </w:r>
    </w:p>
    <w:p w:rsidR="006A0196" w:rsidRPr="006A0196" w:rsidRDefault="006A0196" w:rsidP="006A0196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диагностика уровня тревожности обучающихся 1, 5, 10 классов в период       адаптации;</w:t>
      </w:r>
    </w:p>
    <w:p w:rsidR="006A0196" w:rsidRPr="006A0196" w:rsidRDefault="006A0196" w:rsidP="006A0196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оценку отсева обучающихся на всех ступенях обучения и сохранение контингента обучающихся;</w:t>
      </w:r>
    </w:p>
    <w:p w:rsidR="006A0196" w:rsidRPr="006A0196" w:rsidRDefault="006A0196" w:rsidP="006A0196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анализ результатов дальнейшего трудоустройства выпускников; </w:t>
      </w:r>
    </w:p>
    <w:p w:rsidR="006A0196" w:rsidRPr="006A0196" w:rsidRDefault="006A0196" w:rsidP="006A0196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 анкетирование  родителей.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4.4.3. Содержание процедуры оценки системы дополнительного образования включает в себя:</w:t>
      </w:r>
    </w:p>
    <w:p w:rsidR="006A0196" w:rsidRPr="006A0196" w:rsidRDefault="006A0196" w:rsidP="006A0196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степень соответствия программ дополнительного образования нормативным требованиям;</w:t>
      </w:r>
    </w:p>
    <w:p w:rsidR="006A0196" w:rsidRPr="006A0196" w:rsidRDefault="006A0196" w:rsidP="006A0196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реализация направленности программ дополнительного образования, заявленной в лицензии;</w:t>
      </w:r>
    </w:p>
    <w:p w:rsidR="006A0196" w:rsidRPr="006A0196" w:rsidRDefault="006A0196" w:rsidP="006A0196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 (%), охваченных дополнительным образованием.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4.4.4. Содержание процедуры оценки качества воспитательной работы включает в себя:</w:t>
      </w:r>
    </w:p>
    <w:p w:rsidR="006A0196" w:rsidRPr="006A0196" w:rsidRDefault="006A0196" w:rsidP="006A0196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степень вовлеченности в воспитательный процесс педагогического коллектива и родителей;</w:t>
      </w:r>
    </w:p>
    <w:p w:rsidR="006A0196" w:rsidRPr="006A0196" w:rsidRDefault="006A0196" w:rsidP="006A0196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6A0196" w:rsidRPr="006A0196" w:rsidRDefault="006A0196" w:rsidP="006A0196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потребности</w:t>
      </w:r>
    </w:p>
    <w:p w:rsidR="006A0196" w:rsidRPr="006A0196" w:rsidRDefault="006A0196" w:rsidP="006A0196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удовлетворенность обучающихся и родителей воспитательным процессом; </w:t>
      </w:r>
    </w:p>
    <w:p w:rsidR="006A0196" w:rsidRPr="006A0196" w:rsidRDefault="006A0196" w:rsidP="006A0196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исследование уровня воспитанности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>;</w:t>
      </w:r>
    </w:p>
    <w:p w:rsidR="006A0196" w:rsidRPr="006A0196" w:rsidRDefault="006A0196" w:rsidP="006A0196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положительная динамика количества правонарушений и преступлений обучающихся.</w:t>
      </w:r>
    </w:p>
    <w:p w:rsidR="006A0196" w:rsidRPr="006A0196" w:rsidRDefault="006A0196" w:rsidP="006A019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4.4.5.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6A0196" w:rsidRPr="006A0196" w:rsidRDefault="006A0196" w:rsidP="006A0196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аттестация педагогов;</w:t>
      </w:r>
    </w:p>
    <w:p w:rsidR="006A0196" w:rsidRPr="006A0196" w:rsidRDefault="006A0196" w:rsidP="006A0196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6A0196" w:rsidRPr="006A0196" w:rsidRDefault="006A0196" w:rsidP="006A0196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6A0196" w:rsidRPr="006A0196" w:rsidRDefault="006A0196" w:rsidP="006A0196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образовательные достижения учащихся;</w:t>
      </w:r>
    </w:p>
    <w:p w:rsidR="006A0196" w:rsidRPr="006A0196" w:rsidRDefault="006A0196" w:rsidP="006A0196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lastRenderedPageBreak/>
        <w:t>подготовку и участие в качестве экспертов ЕГЭ, аттестационных комиссий, жюри и т.д.;</w:t>
      </w:r>
    </w:p>
    <w:p w:rsidR="006A0196" w:rsidRPr="006A0196" w:rsidRDefault="006A0196" w:rsidP="006A0196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4.4.7.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Содержание процедуры оценки здоровья обучающихся включает в себя:</w:t>
      </w:r>
      <w:proofErr w:type="gramEnd"/>
    </w:p>
    <w:p w:rsidR="006A0196" w:rsidRPr="006A0196" w:rsidRDefault="006A0196" w:rsidP="006A0196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:rsidR="006A0196" w:rsidRPr="006A0196" w:rsidRDefault="006A0196" w:rsidP="006A0196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6A0196" w:rsidRPr="006A0196" w:rsidRDefault="006A0196" w:rsidP="006A0196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 школы;</w:t>
      </w:r>
    </w:p>
    <w:p w:rsidR="006A0196" w:rsidRPr="006A0196" w:rsidRDefault="006A0196" w:rsidP="006A0196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оценку эффективности оздоровительной работы (</w:t>
      </w:r>
      <w:proofErr w:type="spellStart"/>
      <w:r w:rsidRPr="006A019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A0196">
        <w:rPr>
          <w:rFonts w:ascii="Times New Roman" w:hAnsi="Times New Roman" w:cs="Times New Roman"/>
          <w:sz w:val="24"/>
          <w:szCs w:val="24"/>
        </w:rPr>
        <w:t xml:space="preserve"> программы, режим дня, организация отдыха и оздоровления детей в каникулярное время);</w:t>
      </w:r>
    </w:p>
    <w:p w:rsidR="006A0196" w:rsidRPr="006A0196" w:rsidRDefault="006A0196" w:rsidP="006A0196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:rsidR="006A0196" w:rsidRPr="006A0196" w:rsidRDefault="006A0196" w:rsidP="006A0196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диагностика состояния здоровья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>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6A0196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 школы</w:t>
      </w:r>
      <w:proofErr w:type="gramEnd"/>
      <w:r w:rsidRPr="006A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15"/>
        <w:gridCol w:w="7020"/>
      </w:tblGrid>
      <w:tr w:rsidR="006A0196" w:rsidRPr="006A0196" w:rsidTr="00CA472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A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6A0196" w:rsidRPr="006A0196" w:rsidTr="00CA4727">
        <w:trPr>
          <w:trHeight w:val="274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, которые учатся на «4» и «5»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конкурсах, олимпиадах, научно-практических конференциях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имеющих отметку «2»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 классов, получивших документ об образовании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 классов, получивших документ об образовании особого образца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 классов, получивших документ об образовании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 классов, получивших документ об образовании особого образца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продолживших обучение в 10 классе в своей школе </w:t>
            </w:r>
          </w:p>
        </w:tc>
      </w:tr>
      <w:tr w:rsidR="006A0196" w:rsidRPr="006A0196" w:rsidTr="00CA472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Внешняя оценка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выпускников средней школы (результаты ЕГЭ по предметам)</w:t>
            </w:r>
          </w:p>
          <w:p w:rsidR="006A0196" w:rsidRPr="006A0196" w:rsidRDefault="00F367D0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="006A0196"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9 класса (результаты ГИА-9 по русскому языку и математике)</w:t>
            </w:r>
          </w:p>
          <w:p w:rsidR="006A0196" w:rsidRPr="006A0196" w:rsidRDefault="00F367D0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6A0196"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комплексного исследования качества общего образования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  <w:p w:rsidR="006A0196" w:rsidRPr="006A0196" w:rsidRDefault="006A0196" w:rsidP="00F3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муниципальных и региональных  предметных олимпиадах </w:t>
            </w:r>
          </w:p>
          <w:p w:rsidR="006A0196" w:rsidRPr="006A0196" w:rsidRDefault="006A0196" w:rsidP="00F3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победивших в муниципальных и региональных  предметных олимпиадах </w:t>
            </w:r>
            <w:proofErr w:type="gramEnd"/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принимавших участие в различных конкурсах и мероприятиях </w:t>
            </w:r>
          </w:p>
        </w:tc>
      </w:tr>
      <w:tr w:rsidR="006A0196" w:rsidRPr="006A0196" w:rsidTr="00CA4727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, которые занимаются физической культурой и спортом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в спортивных секциях</w:t>
            </w:r>
          </w:p>
        </w:tc>
      </w:tr>
      <w:tr w:rsidR="006A0196" w:rsidRPr="006A0196" w:rsidTr="00CA4727">
        <w:trPr>
          <w:trHeight w:val="179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работающих и не продолживших обучение, к численности выпускников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 КДН к общей численности обучающихся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специальные учебные заведения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на контрактной основе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на бюджетной основе </w:t>
            </w:r>
          </w:p>
        </w:tc>
      </w:tr>
      <w:tr w:rsidR="006A0196" w:rsidRPr="006A0196" w:rsidTr="00CA4727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родителей к участию 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в управлении школой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участвующих в «жизни школы»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96" w:rsidRPr="006A0196" w:rsidTr="00CA4727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современные педагогические технологии</w:t>
            </w:r>
          </w:p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ИКТ на уроках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квалификационную категорию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курсы повышения квалификации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выступавших на РМО 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принимавших участие в профессиональных конкурсах: «Лучших учителей образовательных учреждений для получения денежного поощрения за высокое педагогическое мастерство и значительный вклад в образование», «Учитель  года», «Классный руководитель года» и др. </w:t>
            </w:r>
          </w:p>
        </w:tc>
      </w:tr>
      <w:tr w:rsidR="006A0196" w:rsidRPr="006A0196" w:rsidTr="00CA472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96" w:rsidRPr="006A0196" w:rsidRDefault="006A0196" w:rsidP="00CA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196" w:rsidRPr="006A0196" w:rsidRDefault="006A0196" w:rsidP="00F3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        педагогическими     кадрами,         имеющими необходимую квалификацию, по каждому из предметов учебного плана</w:t>
            </w:r>
          </w:p>
          <w:p w:rsidR="006A0196" w:rsidRPr="006A0196" w:rsidRDefault="006A0196" w:rsidP="00CA472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нормам и требованиям </w:t>
            </w:r>
            <w:proofErr w:type="spellStart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 2.4.2.2821-10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6A0196" w:rsidRPr="006A0196" w:rsidRDefault="006A0196" w:rsidP="00CA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оборудованного медицинского кабинета </w:t>
            </w:r>
          </w:p>
        </w:tc>
      </w:tr>
    </w:tbl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96" w:rsidRPr="006A0196" w:rsidRDefault="00332B8B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A0196" w:rsidRPr="006A0196">
        <w:rPr>
          <w:rFonts w:ascii="Times New Roman" w:hAnsi="Times New Roman" w:cs="Times New Roman"/>
          <w:sz w:val="24"/>
          <w:szCs w:val="24"/>
        </w:rPr>
        <w:t>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6A0196" w:rsidRPr="006A0196" w:rsidRDefault="006A0196" w:rsidP="006A0196">
      <w:pPr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6A0196" w:rsidRPr="00F367D0" w:rsidRDefault="006A0196" w:rsidP="00F367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b/>
          <w:sz w:val="24"/>
          <w:szCs w:val="24"/>
        </w:rPr>
        <w:t>Общественное участие  во внутренней оценке и  контроле качества образования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6A0196" w:rsidRPr="006A0196" w:rsidRDefault="006A0196" w:rsidP="006A01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основным потребителям результатов СОКО;</w:t>
      </w:r>
    </w:p>
    <w:p w:rsidR="006A0196" w:rsidRPr="006A0196" w:rsidRDefault="006A0196" w:rsidP="006A01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lastRenderedPageBreak/>
        <w:t xml:space="preserve">средствам массовой информации через публичный доклад директора школы; </w:t>
      </w:r>
    </w:p>
    <w:p w:rsidR="006A0196" w:rsidRPr="006A0196" w:rsidRDefault="006A0196" w:rsidP="006A01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размещение  аналитических материалов, результатов  оценки качества образования на официальном сайте школы.</w:t>
      </w:r>
    </w:p>
    <w:p w:rsidR="006A0196" w:rsidRPr="006A0196" w:rsidRDefault="006A0196" w:rsidP="006A0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196">
        <w:rPr>
          <w:rFonts w:ascii="Times New Roman" w:hAnsi="Times New Roman" w:cs="Times New Roman"/>
          <w:sz w:val="24"/>
          <w:szCs w:val="24"/>
        </w:rPr>
        <w:t>5.2.  Школьная система оценки 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 реализацию процедур контроля и  оценки качества образования.</w:t>
      </w:r>
    </w:p>
    <w:p w:rsidR="006A0196" w:rsidRPr="006A0196" w:rsidRDefault="006A0196" w:rsidP="006A0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>
      <w:pPr>
        <w:rPr>
          <w:rFonts w:ascii="Times New Roman" w:hAnsi="Times New Roman" w:cs="Times New Roman"/>
          <w:sz w:val="24"/>
          <w:szCs w:val="24"/>
        </w:rPr>
      </w:pPr>
    </w:p>
    <w:p w:rsidR="006A0196" w:rsidRPr="006A0196" w:rsidRDefault="006A0196">
      <w:pPr>
        <w:rPr>
          <w:rFonts w:ascii="Times New Roman" w:hAnsi="Times New Roman" w:cs="Times New Roman"/>
          <w:sz w:val="24"/>
          <w:szCs w:val="24"/>
        </w:rPr>
      </w:pPr>
    </w:p>
    <w:sectPr w:rsidR="006A0196" w:rsidRPr="006A0196" w:rsidSect="00F4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3263D"/>
    <w:multiLevelType w:val="multilevel"/>
    <w:tmpl w:val="537E6B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5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24B33"/>
    <w:multiLevelType w:val="multilevel"/>
    <w:tmpl w:val="89E0B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18"/>
  </w:num>
  <w:num w:numId="10">
    <w:abstractNumId w:val="10"/>
  </w:num>
  <w:num w:numId="11">
    <w:abstractNumId w:val="21"/>
  </w:num>
  <w:num w:numId="12">
    <w:abstractNumId w:val="7"/>
  </w:num>
  <w:num w:numId="13">
    <w:abstractNumId w:val="17"/>
  </w:num>
  <w:num w:numId="14">
    <w:abstractNumId w:val="6"/>
  </w:num>
  <w:num w:numId="15">
    <w:abstractNumId w:val="3"/>
  </w:num>
  <w:num w:numId="16">
    <w:abstractNumId w:val="11"/>
  </w:num>
  <w:num w:numId="17">
    <w:abstractNumId w:val="5"/>
  </w:num>
  <w:num w:numId="18">
    <w:abstractNumId w:val="1"/>
  </w:num>
  <w:num w:numId="19">
    <w:abstractNumId w:val="0"/>
  </w:num>
  <w:num w:numId="20">
    <w:abstractNumId w:val="15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96"/>
    <w:rsid w:val="00091DCC"/>
    <w:rsid w:val="00332B8B"/>
    <w:rsid w:val="00431F16"/>
    <w:rsid w:val="005C25FF"/>
    <w:rsid w:val="006A0196"/>
    <w:rsid w:val="0072525F"/>
    <w:rsid w:val="008F68C4"/>
    <w:rsid w:val="009377F7"/>
    <w:rsid w:val="00D2617B"/>
    <w:rsid w:val="00E330A4"/>
    <w:rsid w:val="00F367D0"/>
    <w:rsid w:val="00F45EED"/>
    <w:rsid w:val="00F4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9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3230</Words>
  <Characters>18415</Characters>
  <Application>Microsoft Office Word</Application>
  <DocSecurity>0</DocSecurity>
  <Lines>153</Lines>
  <Paragraphs>43</Paragraphs>
  <ScaleCrop>false</ScaleCrop>
  <Company>office 2007 rus ent:</Company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2016-05-17T23:16:00Z</dcterms:created>
  <dcterms:modified xsi:type="dcterms:W3CDTF">2016-05-17T23:16:00Z</dcterms:modified>
</cp:coreProperties>
</file>